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FA" w:rsidRPr="00B62EFA" w:rsidRDefault="00B62EFA" w:rsidP="00B62EFA">
      <w:pPr>
        <w:spacing w:before="300" w:after="150" w:line="240" w:lineRule="auto"/>
        <w:ind w:right="48"/>
        <w:contextualSpacing/>
        <w:jc w:val="center"/>
        <w:outlineLvl w:val="1"/>
        <w:rPr>
          <w:rFonts w:eastAsia="Times New Roman" w:cs="Times New Roman"/>
          <w:b/>
          <w:color w:val="222222"/>
          <w:spacing w:val="-15"/>
          <w:szCs w:val="24"/>
          <w:lang w:val="vi-VN"/>
        </w:rPr>
      </w:pPr>
      <w:r w:rsidRPr="00B62EFA">
        <w:rPr>
          <w:rFonts w:eastAsia="Times New Roman" w:cs="Times New Roman"/>
          <w:b/>
          <w:color w:val="222222"/>
          <w:spacing w:val="-15"/>
          <w:szCs w:val="24"/>
        </w:rPr>
        <w:t xml:space="preserve">BÀI 21: THỰC HÀNH: TÌM HIỂU TÌNH HÌNH KINH TẾ XÃ HỘI </w:t>
      </w:r>
    </w:p>
    <w:p w:rsidR="00B62EFA" w:rsidRPr="00B62EFA" w:rsidRDefault="00B62EFA" w:rsidP="00B62EFA">
      <w:pPr>
        <w:spacing w:before="300" w:after="150" w:line="240" w:lineRule="auto"/>
        <w:ind w:right="48"/>
        <w:contextualSpacing/>
        <w:jc w:val="center"/>
        <w:outlineLvl w:val="1"/>
        <w:rPr>
          <w:rFonts w:eastAsia="Times New Roman" w:cs="Times New Roman"/>
          <w:b/>
          <w:color w:val="222222"/>
          <w:spacing w:val="-15"/>
          <w:szCs w:val="24"/>
        </w:rPr>
      </w:pPr>
      <w:r w:rsidRPr="00B62EFA">
        <w:rPr>
          <w:rFonts w:eastAsia="Times New Roman" w:cs="Times New Roman"/>
          <w:b/>
          <w:color w:val="222222"/>
          <w:spacing w:val="-15"/>
          <w:szCs w:val="24"/>
        </w:rPr>
        <w:t>LIÊN BANG NGA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Yêu cầu cần đạt:</w:t>
      </w:r>
      <w:r w:rsidRPr="00B62EFA">
        <w:rPr>
          <w:rFonts w:eastAsia="Times New Roman" w:cs="Times New Roman"/>
          <w:color w:val="000000"/>
          <w:szCs w:val="24"/>
        </w:rPr>
        <w:t> Vẽ được biểu đồ, rút ra được các nhận xét về phát triển công nghiệp khai thác dầu khí.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I. NỘI DUNG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- Dựa vào bảng 21 và thông tin thu thập được, hãy: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+ Vẽ biểu đồ thể hiện sản lượng khai thác và xuất khẩu dầu thô của Liên bang Nga, giai đoạn 2010 - 2020.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+ Rút ra nhận xét về phát triển công nghiệp khai thác dầu khí của Liên bang Nga.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b/>
          <w:bCs/>
          <w:color w:val="000000"/>
          <w:szCs w:val="24"/>
          <w:lang w:val="vi-VN"/>
        </w:rPr>
      </w:pPr>
      <w:r w:rsidRPr="00B62EF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181E2E3A" wp14:editId="58E030A6">
            <wp:extent cx="6351270" cy="3566795"/>
            <wp:effectExtent l="0" t="0" r="0" b="0"/>
            <wp:docPr id="1" name="Picture 1" descr="Lý thuyết Địa Lí 11 Chân trời sáng tạo Bài 21: Thực hành: Tìm hiểu tình hình kinh tế xã hội Liên Bang 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Lý thuyết Địa Lí 11 Chân trời sáng tạo Bài 21: Thực hành: Tìm hiểu tình hình kinh tế xã hội Liên Bang N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II. CHUẨN BỊ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- Thu thập tư liệu qua internet, sách, báo, tạp chí,... để tìm hiểu thông tin về tình hình phát triển công nghiệp khai thác dầu khí ở Liên bang Nga.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- Chuẩn bị dụng cụ học tập (bút chì, thước kẻ, máy tính,...) đề xử lí số liệu và vẽ biểu đồ.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III. BÀI BÁO CÁO THAM KHẢO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a) Vẽ biểu đồ: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noProof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noProof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noProof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noProof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noProof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noProof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b) Nhận xét: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b/>
          <w:bCs/>
          <w:color w:val="000000"/>
          <w:szCs w:val="24"/>
        </w:rPr>
        <w:t>- </w:t>
      </w:r>
      <w:r w:rsidRPr="00B62EFA">
        <w:rPr>
          <w:rFonts w:eastAsia="Times New Roman" w:cs="Times New Roman"/>
          <w:color w:val="000000"/>
          <w:szCs w:val="24"/>
        </w:rPr>
        <w:t>Trong giai đoạn 2010 - 2020, sản lượng khai thác và xuất khẩu dầu thô của Liên bang Nga ………………………………………….., nhìn chung có xu hướng ……………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lastRenderedPageBreak/>
        <w:t>+ Về sản lượng dầu thô khai thác: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năm 2010 - 2018: tăng ,………………… nghìn thùng/ ngày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2018 - 2020: giảm, ………………. nghìn thùng/ ngày.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+ Về sản lượng dầu thô xuất khẩu: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năm 2010 - 2018: tăng, ………………… nghìn thùng/ ngày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2018 - 2020: giảm, ………………….. nghìn thùng/ ngày.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- Sản lượng khai thác và xuất khẩu khí tự nhiên của Liên bang Nga trong giai đoạn 2010 - 2020, có ………………………………, nhìn chung có xu hướng ………………..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+ Về sản lượng khí tự nhiên khai thác: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năm 2010 - 2018: tăng, ………………………. triệu m</w:t>
      </w:r>
      <w:r w:rsidRPr="00B62EFA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B62EFA">
        <w:rPr>
          <w:rFonts w:eastAsia="Times New Roman" w:cs="Times New Roman"/>
          <w:color w:val="000000"/>
          <w:szCs w:val="24"/>
        </w:rPr>
        <w:t>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2018 - 2020: giảm,………………….. triệu m</w:t>
      </w:r>
      <w:r w:rsidRPr="00B62EFA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B62EFA">
        <w:rPr>
          <w:rFonts w:eastAsia="Times New Roman" w:cs="Times New Roman"/>
          <w:color w:val="000000"/>
          <w:szCs w:val="24"/>
        </w:rPr>
        <w:t>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+ Về sản lượng khí tự nhiên xuất khẩu: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năm 2010 - 2018: tăng, …………………… triệu m</w:t>
      </w:r>
      <w:r w:rsidRPr="00B62EFA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B62EFA">
        <w:rPr>
          <w:rFonts w:eastAsia="Times New Roman" w:cs="Times New Roman"/>
          <w:color w:val="000000"/>
          <w:szCs w:val="24"/>
        </w:rPr>
        <w:t>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</w:rPr>
      </w:pPr>
      <w:r w:rsidRPr="00B62EFA">
        <w:rPr>
          <w:rFonts w:eastAsia="Times New Roman" w:cs="Times New Roman"/>
          <w:color w:val="000000"/>
          <w:szCs w:val="24"/>
        </w:rPr>
        <w:t>▪ Từ 2018 - 2020: giảm,………………….triệu m</w:t>
      </w:r>
      <w:r w:rsidRPr="00B62EFA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B62EFA">
        <w:rPr>
          <w:rFonts w:eastAsia="Times New Roman" w:cs="Times New Roman"/>
          <w:color w:val="000000"/>
          <w:szCs w:val="24"/>
        </w:rPr>
        <w:t>.</w:t>
      </w:r>
    </w:p>
    <w:p w:rsidR="00B62EFA" w:rsidRPr="00B62EFA" w:rsidRDefault="00B62EFA" w:rsidP="00B62EFA">
      <w:pPr>
        <w:spacing w:after="240" w:line="240" w:lineRule="auto"/>
        <w:ind w:right="48"/>
        <w:contextualSpacing/>
        <w:jc w:val="both"/>
        <w:rPr>
          <w:rFonts w:eastAsia="Times New Roman" w:cs="Times New Roman"/>
          <w:color w:val="000000"/>
          <w:szCs w:val="24"/>
          <w:lang w:val="vi-VN"/>
        </w:rPr>
      </w:pPr>
    </w:p>
    <w:p w:rsidR="00543847" w:rsidRDefault="00543847">
      <w:bookmarkStart w:id="0" w:name="_GoBack"/>
      <w:bookmarkEnd w:id="0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FA"/>
    <w:rsid w:val="00543847"/>
    <w:rsid w:val="00B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F7FE-5B44-4209-A5B7-7E6DB3CE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2024-11-08T08:05:00Z</dcterms:created>
  <dcterms:modified xsi:type="dcterms:W3CDTF">2024-11-08T08:25:00Z</dcterms:modified>
</cp:coreProperties>
</file>